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3F0DF" w14:textId="77777777" w:rsidR="000F2E4C" w:rsidRPr="005D6251" w:rsidRDefault="000F2E4C" w:rsidP="000F2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14:paraId="174C49B2" w14:textId="77777777" w:rsidR="000F2E4C" w:rsidRPr="005D6251" w:rsidRDefault="000F2E4C" w:rsidP="000F2E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D6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проекту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постановления Правительства </w:t>
      </w:r>
      <w:r w:rsidRPr="005D6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еспублики</w:t>
      </w:r>
      <w:r w:rsidRPr="005D6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Дагестан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5D625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831F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внесении изменений в некоторые акты Правительства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Pr="00831F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Республики Дагестан</w:t>
      </w:r>
      <w:r w:rsidRPr="00CF1D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64B3EB5B" w14:textId="77777777" w:rsidR="000F2E4C" w:rsidRDefault="000F2E4C" w:rsidP="000F2E4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6558FD04" w14:textId="77777777" w:rsidR="000F2E4C" w:rsidRPr="005D6251" w:rsidRDefault="000F2E4C" w:rsidP="000F2E4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21EF5F11" w14:textId="39811C1D" w:rsidR="000F2E4C" w:rsidRDefault="000F2E4C" w:rsidP="000F2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5D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Республики Дагестан</w:t>
      </w:r>
      <w:r w:rsidRPr="005D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6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831F3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некоторые акты Правительства Республики Дагестан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D62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D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5D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разработан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поручениями Правительства Республики Дагестан от 26 июня 2024 г. № 01-2-11957/24,                        7 августа 2024 г. № 01-770П/24 и в связи с </w:t>
      </w:r>
      <w:bookmarkStart w:id="0" w:name="_Hlk17997943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принятием </w:t>
      </w:r>
      <w:r w:rsidRPr="002C1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Республики Дагестан от 18 сентября 2024 г. № 287 «Об утверждении Перечня государственных услуг, предоставляемых органами исполнительной власти Республики Дагестан, очные обращения граждан за предоставлением которых осуществляются исключительно через многофункциональные центры предоставления государственных и муниципальных услуг Республики Дагестан» 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распоряжения Правительства Республики Дагестан от 11 октября 2024 г. № 445-р </w:t>
      </w:r>
      <w:r>
        <w:rPr>
          <w:rFonts w:ascii="Times New Roman" w:hAnsi="Times New Roman" w:cs="Times New Roman"/>
          <w:sz w:val="28"/>
          <w:szCs w:val="28"/>
        </w:rPr>
        <w:t>о внесении изменений в сводную бюджетную роспись республиканского бюджета Республики Дагестан на 2024 год и на плановый период 2025 и 2026 годов.</w:t>
      </w:r>
    </w:p>
    <w:p w14:paraId="771ED621" w14:textId="77777777" w:rsidR="000F2E4C" w:rsidRPr="004622E7" w:rsidRDefault="000F2E4C" w:rsidP="000F2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D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показала практика, купить малобелковые продукты питания для больных фенилкетонурией не всегда представляется возможным при отсутствии специализированных магазинов и необходимого ассортимента малобелковых продуктов питания на территории Республики Дагестан, зачастую, указанные продукты заказываются из других регионов России или за границей посредством различных крупнейших компаний маркетплейсов «</w:t>
      </w:r>
      <w:proofErr w:type="spellStart"/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Валберис</w:t>
      </w:r>
      <w:proofErr w:type="spellEnd"/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или «Озон», в том числе с участием посредников, а также покупаются за наличный расчет. При этом предъявить документы, подтверждающие расходы по оплате малобелковых продуктов питания, заявителем не всегда представляется возможным (кассовые чеки, квитанции и т.п.). Также, малобелковые продукты питания разово закупаются большими партиями, а компенсация установлена не более 10 000 руб. в месяц.</w:t>
      </w:r>
    </w:p>
    <w:p w14:paraId="7509B0B6" w14:textId="7E860F95" w:rsidR="000F2E4C" w:rsidRPr="004622E7" w:rsidRDefault="000F2E4C" w:rsidP="000F2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вышеуказанными проблемами и просьбой об изменении установленного </w:t>
      </w:r>
      <w:r w:rsidRPr="004423E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постановлением Правительства Республики Дагестан от 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                         </w:t>
      </w:r>
      <w:r w:rsidRPr="004423E3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8 февраля 2024 года № 16 «О мерах социальной поддержки больных фенилкетонурией» 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порядка, регламентирующего подтверждение покупки малобелковых продуктов питания, в Министерство труда и социального развития Республики Дагестан обратилась председатель регионального отделения Всероссийского общества по фенилкетонурии по Республике Дагестан Курбанова Ханум </w:t>
      </w:r>
      <w:proofErr w:type="spellStart"/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Гулбагомедовна</w:t>
      </w:r>
      <w:proofErr w:type="spellEnd"/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имеющая ребенка, больного фенилкетонурией.</w:t>
      </w:r>
    </w:p>
    <w:p w14:paraId="0FCD38B8" w14:textId="77777777" w:rsidR="000F2E4C" w:rsidRPr="004622E7" w:rsidRDefault="000F2E4C" w:rsidP="000F2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этим, как показывает практика отдельных субъектов Российской Федерации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Астраханская, 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Белгородская, Вологодская, Мурманская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Пензенская,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Саратовская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области, Краснодарский 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край, Республика Адыгея), гражданам, больным фенилкетонурией,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ставляются ежемесячные денежные выплаты, установленные в соответствующем субъекте Российской Федерации, размеры которых ежегодно индексируются.</w:t>
      </w:r>
    </w:p>
    <w:p w14:paraId="4F05B566" w14:textId="77777777" w:rsidR="000F2E4C" w:rsidRPr="004622E7" w:rsidRDefault="000F2E4C" w:rsidP="000F2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малобелковых продуктов питания, предусмотренный абзацем третьим пункта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FA5">
        <w:rPr>
          <w:rFonts w:ascii="Times New Roman" w:hAnsi="Times New Roman" w:cs="Times New Roman"/>
          <w:sz w:val="28"/>
          <w:szCs w:val="28"/>
        </w:rPr>
        <w:t xml:space="preserve">компенсации больным фенилкетонурией расходов на приобретение </w:t>
      </w:r>
      <w:r w:rsidRPr="00B56178">
        <w:rPr>
          <w:rFonts w:ascii="Times New Roman" w:hAnsi="Times New Roman" w:cs="Times New Roman"/>
          <w:sz w:val="28"/>
          <w:szCs w:val="28"/>
        </w:rPr>
        <w:t>низкобелковых и безбелковых</w:t>
      </w:r>
      <w:r w:rsidRPr="00D84FA5">
        <w:rPr>
          <w:rFonts w:ascii="Times New Roman" w:hAnsi="Times New Roman" w:cs="Times New Roman"/>
          <w:sz w:val="28"/>
          <w:szCs w:val="28"/>
        </w:rPr>
        <w:t xml:space="preserve"> продуктов питания, утверж</w:t>
      </w:r>
      <w:r>
        <w:rPr>
          <w:rFonts w:ascii="Times New Roman" w:hAnsi="Times New Roman" w:cs="Times New Roman"/>
          <w:sz w:val="28"/>
          <w:szCs w:val="28"/>
        </w:rPr>
        <w:t>денного вышеуказанным постановлением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>, Министерством здравоохранения Республики Дагестан не утверждается.</w:t>
      </w:r>
    </w:p>
    <w:p w14:paraId="290CD9A1" w14:textId="77777777" w:rsidR="000F2E4C" w:rsidRDefault="000F2E4C" w:rsidP="000F2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изложенным, и в целях повышения доступности и качества предоставления мер социальной поддержки гражданам, больным фенилкетонурией, Министерство труда и социального развития Республики Дагестан полагает целесообразным изменить порядок назначения и выплаты </w:t>
      </w:r>
      <w:r w:rsidRPr="00F342A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денежной компенсации 50 процентов расходов на приобретение низкобелковых и</w:t>
      </w:r>
      <w:r w:rsidRPr="00F342A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безбелковых продуктов питания, осуществляемой при предъявлении документов, подтверждающих расходы по оплате малобелковых продуктов питания,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установив фиксированный размер в виде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дифференцированно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возрастным группам:</w:t>
      </w:r>
    </w:p>
    <w:p w14:paraId="6D05CB94" w14:textId="77777777" w:rsidR="000F2E4C" w:rsidRDefault="000F2E4C" w:rsidP="000F2E4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возрасте от 0 до 3 лет – 7 000 рублей;</w:t>
      </w:r>
    </w:p>
    <w:p w14:paraId="125FE1A8" w14:textId="77777777" w:rsidR="000F2E4C" w:rsidRDefault="000F2E4C" w:rsidP="000F2E4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возрасте от 3 до 14 лет – 9 000 рублей;</w:t>
      </w:r>
    </w:p>
    <w:p w14:paraId="0360AB4C" w14:textId="77777777" w:rsidR="000F2E4C" w:rsidRDefault="000F2E4C" w:rsidP="000F2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возрасте от 14 лет и старше – 10 000 </w:t>
      </w:r>
      <w:r w:rsidRPr="004622E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2E983E1B" w14:textId="77777777" w:rsidR="000F2E4C" w:rsidRDefault="000F2E4C" w:rsidP="000F2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внесения в справочник целевых статей расходов нового наименования по КБК 148 1003 2240171130 313 – «Ежемесячная денежная выплата больным фенилкетонурией» принято </w:t>
      </w:r>
      <w:r w:rsidRPr="008705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70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Республики Дагестан от 11 октября 2024 г. № 445-р о внесении изменений в сводную бюджетную роспись республиканского бюджета Республики Дагестан на 2024 год и на плановый период 2025 и 2026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934DD4" w14:textId="0D412CD3" w:rsidR="000F2E4C" w:rsidRDefault="000F2E4C" w:rsidP="000F2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для внесения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государственную программу Республики Дагестан «Социальная поддержка граждан», утвержденную постановлением Правительства Республики Дагестан от 28 ноября 2013 г.                      № 619, проект комплекса процессных мероприятий «Развитие мер социальной поддержки отдельных категорий граждан», предусматривающий актуализацию наименования мероприятия по назначению и осуществлению больным фенилкетонурией ежемесячной денежной выплаты, направлен на согласование в заинтересованные министерства в </w:t>
      </w:r>
      <w:r w:rsidRPr="00285F3F">
        <w:rPr>
          <w:rFonts w:ascii="Times New Roman" w:hAnsi="Times New Roman" w:cs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</w:t>
      </w:r>
      <w:r>
        <w:rPr>
          <w:rFonts w:ascii="Times New Roman" w:hAnsi="Times New Roman" w:cs="Times New Roman"/>
          <w:sz w:val="28"/>
          <w:szCs w:val="28"/>
        </w:rPr>
        <w:t xml:space="preserve"> (далее – ГИИС «Электронный бюджет»)</w:t>
      </w:r>
      <w:r w:rsidRPr="00285F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 мере согласования указанный проект будет представлен на подписание в Правительство Республики Дагестан в ГИИС «Электронный бюджет».</w:t>
      </w:r>
    </w:p>
    <w:p w14:paraId="2B1D8473" w14:textId="67687A41" w:rsidR="000F2E4C" w:rsidRDefault="000F2E4C" w:rsidP="000F2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в предлагаемой редакции доработан в целях реализации</w:t>
      </w:r>
      <w:r w:rsidRPr="0027631F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Республики Дагестан от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7631F">
        <w:rPr>
          <w:rFonts w:ascii="Times New Roman" w:hAnsi="Times New Roman" w:cs="Times New Roman"/>
          <w:sz w:val="28"/>
          <w:szCs w:val="28"/>
        </w:rPr>
        <w:t xml:space="preserve">18 сентября 2024 г. № 287 «Об утверждении Перечня государственных услуг, предоставляемых органами исполнительной власти Республики Дагестан, очные обращения граждан за предоставлением которых осуществляются </w:t>
      </w:r>
      <w:r w:rsidRPr="0027631F">
        <w:rPr>
          <w:rFonts w:ascii="Times New Roman" w:hAnsi="Times New Roman" w:cs="Times New Roman"/>
          <w:sz w:val="28"/>
          <w:szCs w:val="28"/>
        </w:rPr>
        <w:lastRenderedPageBreak/>
        <w:t>исключительно через многофункциональные центры предоставления государственных и муниципальных услуг Республики Дагестан»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7631F">
        <w:rPr>
          <w:rFonts w:ascii="Times New Roman" w:hAnsi="Times New Roman" w:cs="Times New Roman"/>
          <w:sz w:val="28"/>
          <w:szCs w:val="28"/>
        </w:rPr>
        <w:t>исключения личного обращения граждан в органы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. При этом, в соответствии с пунктом 2 указанного постановления, проектом постановления в предлагаемой редакции, предусмотрены требования о подачи больным фенилкетонурией заявления о назначении ежемесячной денежной выплаты лично через</w:t>
      </w:r>
      <w:r w:rsidRPr="0027631F">
        <w:t xml:space="preserve"> </w:t>
      </w:r>
      <w:r w:rsidRPr="0027631F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и муниципальных услуг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Pr="0027631F">
        <w:rPr>
          <w:rFonts w:ascii="Times New Roman" w:hAnsi="Times New Roman" w:cs="Times New Roman"/>
          <w:sz w:val="28"/>
          <w:szCs w:val="28"/>
        </w:rPr>
        <w:t>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(функций)»</w:t>
      </w:r>
      <w:r>
        <w:rPr>
          <w:rFonts w:ascii="Times New Roman" w:hAnsi="Times New Roman" w:cs="Times New Roman"/>
          <w:sz w:val="28"/>
          <w:szCs w:val="28"/>
        </w:rPr>
        <w:t>, а также посредством почтовой связи способом, позволяющим подтвердить факт и дату отправления заявления.</w:t>
      </w:r>
    </w:p>
    <w:p w14:paraId="266EFFBA" w14:textId="77777777" w:rsidR="000F2E4C" w:rsidRPr="00E9123D" w:rsidRDefault="000F2E4C" w:rsidP="000F2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TW"/>
        </w:rPr>
      </w:pPr>
      <w:r w:rsidRPr="00E9123D">
        <w:rPr>
          <w:rFonts w:ascii="Times New Roman" w:eastAsia="Times New Roman" w:hAnsi="Times New Roman" w:cs="Times New Roman"/>
          <w:sz w:val="28"/>
          <w:szCs w:val="28"/>
          <w:lang w:eastAsia="zh-TW"/>
        </w:rPr>
        <w:t>Принятие проекта</w:t>
      </w:r>
      <w:r w:rsidRPr="00E9123D">
        <w:rPr>
          <w:rFonts w:ascii="Times New Roman" w:eastAsia="Times New Roman" w:hAnsi="Times New Roman" w:cs="Times New Roman"/>
          <w:sz w:val="24"/>
          <w:szCs w:val="28"/>
          <w:lang w:eastAsia="zh-TW"/>
        </w:rPr>
        <w:t xml:space="preserve"> </w:t>
      </w:r>
      <w:r w:rsidRPr="00F25CA8">
        <w:rPr>
          <w:rFonts w:ascii="Times New Roman" w:eastAsia="Times New Roman" w:hAnsi="Times New Roman" w:cs="Times New Roman"/>
          <w:sz w:val="28"/>
          <w:szCs w:val="28"/>
          <w:lang w:eastAsia="zh-TW"/>
        </w:rPr>
        <w:t>п</w:t>
      </w:r>
      <w:r w:rsidRPr="00E9123D">
        <w:rPr>
          <w:rFonts w:ascii="Times New Roman" w:eastAsia="Times New Roman" w:hAnsi="Times New Roman" w:cs="Times New Roman"/>
          <w:sz w:val="28"/>
          <w:szCs w:val="28"/>
          <w:lang w:eastAsia="zh-TW"/>
        </w:rPr>
        <w:t>остановления не потребует:</w:t>
      </w:r>
    </w:p>
    <w:p w14:paraId="0B555525" w14:textId="77777777" w:rsidR="000F2E4C" w:rsidRPr="00E9123D" w:rsidRDefault="000F2E4C" w:rsidP="000F2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принятия, внесения изменений, приостановления либо признания утратившим силу других нормативных правовых актов Республики Дагестан;</w:t>
      </w:r>
    </w:p>
    <w:p w14:paraId="63B0265C" w14:textId="77777777" w:rsidR="000F2E4C" w:rsidRPr="00E9123D" w:rsidRDefault="000F2E4C" w:rsidP="000F2E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23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дополнительных средств из республиканского бюджета Республики Дагестан, поскольку Законом Республики Дагестан от 27 декабря 2023 г. № 102 «О республиканском бюджете Республики Дагестан на 2024 год и на плановый период 2025 и 2026 годов» предусмотрены средства в ежегодном объеме 7 320,00 тыс. рублей</w:t>
      </w:r>
      <w:r w:rsidRPr="00E9123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7BC80EB" w14:textId="77777777" w:rsidR="000F2E4C" w:rsidRDefault="000F2E4C" w:rsidP="000F2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3E93661" w14:textId="2D87A34A" w:rsidR="0003506B" w:rsidRDefault="0003506B" w:rsidP="00A4494C"/>
    <w:p w14:paraId="41C26F28" w14:textId="77777777" w:rsidR="00A4494C" w:rsidRDefault="00A4494C" w:rsidP="00A4494C"/>
    <w:p w14:paraId="1BBD31E3" w14:textId="77777777" w:rsidR="00A4494C" w:rsidRPr="000F2E4C" w:rsidRDefault="00A4494C" w:rsidP="00A4494C"/>
    <w:p w14:paraId="601FC0C0" w14:textId="77777777" w:rsidR="0022615E" w:rsidRPr="000F2E4C" w:rsidRDefault="0022615E" w:rsidP="00A4494C"/>
    <w:p w14:paraId="324D9B0B" w14:textId="77777777" w:rsidR="00704ECF" w:rsidRPr="000F2E4C" w:rsidRDefault="00704ECF" w:rsidP="00A4494C"/>
    <w:p w14:paraId="01EE645B" w14:textId="77777777" w:rsidR="00704ECF" w:rsidRPr="000F2E4C" w:rsidRDefault="00704ECF" w:rsidP="00A4494C"/>
    <w:p w14:paraId="7A777276" w14:textId="77777777" w:rsidR="00704ECF" w:rsidRPr="000F2E4C" w:rsidRDefault="00704ECF" w:rsidP="00A4494C"/>
    <w:p w14:paraId="3BF8551F" w14:textId="77777777" w:rsidR="00A4494C" w:rsidRDefault="00A4494C" w:rsidP="00A4494C"/>
    <w:sectPr w:rsidR="00A4494C" w:rsidSect="00A4494C">
      <w:headerReference w:type="default" r:id="rId7"/>
      <w:headerReference w:type="first" r:id="rId8"/>
      <w:pgSz w:w="11906" w:h="16838"/>
      <w:pgMar w:top="1134" w:right="850" w:bottom="1134" w:left="1701" w:header="708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11A07" w14:textId="77777777" w:rsidR="00602496" w:rsidRDefault="00602496" w:rsidP="00B21CA2">
      <w:pPr>
        <w:spacing w:after="0" w:line="240" w:lineRule="auto"/>
      </w:pPr>
      <w:r>
        <w:separator/>
      </w:r>
    </w:p>
  </w:endnote>
  <w:endnote w:type="continuationSeparator" w:id="0">
    <w:p w14:paraId="18D9E308" w14:textId="77777777" w:rsidR="00602496" w:rsidRDefault="00602496" w:rsidP="00B2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8CD88" w14:textId="77777777" w:rsidR="00602496" w:rsidRDefault="00602496" w:rsidP="00B21CA2">
      <w:pPr>
        <w:spacing w:after="0" w:line="240" w:lineRule="auto"/>
      </w:pPr>
      <w:r>
        <w:separator/>
      </w:r>
    </w:p>
  </w:footnote>
  <w:footnote w:type="continuationSeparator" w:id="0">
    <w:p w14:paraId="427AD000" w14:textId="77777777" w:rsidR="00602496" w:rsidRDefault="00602496" w:rsidP="00B2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8126077"/>
      <w:docPartObj>
        <w:docPartGallery w:val="Page Numbers (Top of Page)"/>
        <w:docPartUnique/>
      </w:docPartObj>
    </w:sdtPr>
    <w:sdtEndPr/>
    <w:sdtContent>
      <w:p w14:paraId="67950F63" w14:textId="27210785" w:rsidR="00A4494C" w:rsidRDefault="00A4494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1514C9" w14:textId="77777777" w:rsidR="00A4494C" w:rsidRDefault="00A4494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4DAC4" w14:textId="71BDBDF5" w:rsidR="00A4494C" w:rsidRDefault="00A4494C">
    <w:pPr>
      <w:pStyle w:val="a4"/>
      <w:jc w:val="center"/>
    </w:pPr>
  </w:p>
  <w:p w14:paraId="4B5ED23C" w14:textId="77777777" w:rsidR="00A4494C" w:rsidRDefault="00A4494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93F"/>
    <w:rsid w:val="0003506B"/>
    <w:rsid w:val="000F2E4C"/>
    <w:rsid w:val="001350E5"/>
    <w:rsid w:val="00164CCB"/>
    <w:rsid w:val="0022615E"/>
    <w:rsid w:val="00247171"/>
    <w:rsid w:val="00335A81"/>
    <w:rsid w:val="003A5727"/>
    <w:rsid w:val="004B57CF"/>
    <w:rsid w:val="004D79D2"/>
    <w:rsid w:val="00583797"/>
    <w:rsid w:val="00602496"/>
    <w:rsid w:val="00674B43"/>
    <w:rsid w:val="00684ED1"/>
    <w:rsid w:val="006D7649"/>
    <w:rsid w:val="00704ECF"/>
    <w:rsid w:val="007405B6"/>
    <w:rsid w:val="007D452C"/>
    <w:rsid w:val="008835B4"/>
    <w:rsid w:val="00954B8F"/>
    <w:rsid w:val="009B7404"/>
    <w:rsid w:val="00A42781"/>
    <w:rsid w:val="00A4494C"/>
    <w:rsid w:val="00A9567C"/>
    <w:rsid w:val="00A9718E"/>
    <w:rsid w:val="00AD693F"/>
    <w:rsid w:val="00AF5C74"/>
    <w:rsid w:val="00B21CA2"/>
    <w:rsid w:val="00B33D5A"/>
    <w:rsid w:val="00B503BC"/>
    <w:rsid w:val="00C22B23"/>
    <w:rsid w:val="00C40EE1"/>
    <w:rsid w:val="00CD5881"/>
    <w:rsid w:val="00CF76AE"/>
    <w:rsid w:val="00D475A2"/>
    <w:rsid w:val="00D73044"/>
    <w:rsid w:val="00F42BBA"/>
    <w:rsid w:val="00F7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B79BA"/>
  <w15:chartTrackingRefBased/>
  <w15:docId w15:val="{8870854A-6258-4102-9AAF-61DB6D27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94C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CA2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5">
    <w:name w:val="Верхний колонтитул Знак"/>
    <w:basedOn w:val="a0"/>
    <w:link w:val="a4"/>
    <w:uiPriority w:val="99"/>
    <w:rsid w:val="00B21CA2"/>
  </w:style>
  <w:style w:type="paragraph" w:styleId="a6">
    <w:name w:val="footer"/>
    <w:basedOn w:val="a"/>
    <w:link w:val="a7"/>
    <w:uiPriority w:val="99"/>
    <w:unhideWhenUsed/>
    <w:rsid w:val="00B21CA2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7">
    <w:name w:val="Нижний колонтитул Знак"/>
    <w:basedOn w:val="a0"/>
    <w:link w:val="a6"/>
    <w:uiPriority w:val="99"/>
    <w:rsid w:val="00B21CA2"/>
  </w:style>
  <w:style w:type="paragraph" w:customStyle="1" w:styleId="ConsPlusNormal">
    <w:name w:val="ConsPlusNormal"/>
    <w:rsid w:val="00A449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8FF51-E356-432D-966E-A1022D8FD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Никольская Муслимат Магомедовна</dc:creator>
  <cp:keywords/>
  <dc:description/>
  <cp:lastModifiedBy>Омарова Сурая Чараковна</cp:lastModifiedBy>
  <cp:revision>14</cp:revision>
  <dcterms:created xsi:type="dcterms:W3CDTF">2024-10-16T13:01:00Z</dcterms:created>
  <dcterms:modified xsi:type="dcterms:W3CDTF">2024-10-22T11:13:00Z</dcterms:modified>
</cp:coreProperties>
</file>